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1823EC">
      <w:pPr>
        <w:jc w:val="right"/>
      </w:pPr>
      <w:r>
        <w:t>Name______________________</w:t>
      </w:r>
    </w:p>
    <w:p w:rsidR="00000000" w:rsidRDefault="001823EC">
      <w:pPr>
        <w:jc w:val="right"/>
      </w:pPr>
      <w:r>
        <w:t>Period</w:t>
      </w:r>
      <w:r>
        <w:t>___________ Date_______</w:t>
      </w:r>
    </w:p>
    <w:p w:rsidR="00000000" w:rsidRDefault="001823EC">
      <w:pPr>
        <w:rPr>
          <w:b/>
          <w:sz w:val="32"/>
        </w:rPr>
      </w:pPr>
      <w:r>
        <w:rPr>
          <w:b/>
          <w:sz w:val="32"/>
        </w:rPr>
        <w:t xml:space="preserve">Lab: </w:t>
      </w:r>
      <w:r>
        <w:rPr>
          <w:b/>
          <w:sz w:val="32"/>
        </w:rPr>
        <w:t>What’s in the bag?</w:t>
      </w:r>
    </w:p>
    <w:p w:rsidR="00000000" w:rsidRDefault="001823EC"/>
    <w:p w:rsidR="00000000" w:rsidRDefault="001823EC">
      <w:pPr>
        <w:jc w:val="both"/>
      </w:pPr>
      <w:r>
        <w:rPr>
          <w:b/>
        </w:rPr>
        <w:t xml:space="preserve">Diffusion </w:t>
      </w:r>
      <w:r>
        <w:t xml:space="preserve">is the </w:t>
      </w:r>
      <w:r>
        <w:rPr>
          <w:i/>
        </w:rPr>
        <w:t>movement of particles from a region of high concentration to a region of low concentration.</w:t>
      </w:r>
      <w:r>
        <w:t xml:space="preserve">  That’s why you can smell someone’s perfume down</w:t>
      </w:r>
      <w:r>
        <w:t xml:space="preserve"> the hallway, when your Mom is baking in the kitchen, or when the garbage needs to be taken out!  The particles you smell have moved form their original place to your nose!  </w:t>
      </w:r>
    </w:p>
    <w:p w:rsidR="00000000" w:rsidRDefault="001823EC">
      <w:pPr>
        <w:jc w:val="both"/>
      </w:pPr>
    </w:p>
    <w:p w:rsidR="00000000" w:rsidRDefault="001823EC">
      <w:pPr>
        <w:jc w:val="both"/>
      </w:pPr>
      <w:r>
        <w:t>The specific type of diffusion where molecules of water pass through a semi-perm</w:t>
      </w:r>
      <w:r>
        <w:t xml:space="preserve">eable membrane is known as </w:t>
      </w:r>
      <w:r>
        <w:rPr>
          <w:b/>
        </w:rPr>
        <w:t>osmosis</w:t>
      </w:r>
      <w:r>
        <w:t xml:space="preserve">.  This process occurs everywhere in your body, between your cells and your blood.  Certain substances can pass from your blood to different cells in your body, </w:t>
      </w:r>
      <w:r>
        <w:t xml:space="preserve">and from your cells back into your blood.  These substances </w:t>
      </w:r>
      <w:r>
        <w:t xml:space="preserve">can be hormones, waste products, glucose, amino acids, etc.  </w:t>
      </w:r>
    </w:p>
    <w:p w:rsidR="00000000" w:rsidRDefault="001823EC">
      <w:pPr>
        <w:jc w:val="both"/>
      </w:pPr>
    </w:p>
    <w:p w:rsidR="00000000" w:rsidRDefault="001823EC">
      <w:pPr>
        <w:jc w:val="both"/>
        <w:rPr>
          <w:b/>
        </w:rPr>
      </w:pPr>
      <w:r>
        <w:rPr>
          <w:b/>
        </w:rPr>
        <w:t xml:space="preserve"> But how do “right” things stay in your cells and the “right” things leave your cells?  </w:t>
      </w:r>
    </w:p>
    <w:p w:rsidR="00000000" w:rsidRDefault="001823EC">
      <w:pPr>
        <w:jc w:val="both"/>
      </w:pPr>
    </w:p>
    <w:p w:rsidR="00000000" w:rsidRDefault="001823EC">
      <w:pPr>
        <w:jc w:val="both"/>
      </w:pPr>
      <w:r>
        <w:rPr>
          <w:b/>
        </w:rPr>
        <w:t>Answer:</w:t>
      </w:r>
      <w:r>
        <w:t xml:space="preserve">  Depending on their </w:t>
      </w:r>
      <w:r>
        <w:rPr>
          <w:b/>
        </w:rPr>
        <w:t>size and their concentration</w:t>
      </w:r>
      <w:r>
        <w:t xml:space="preserve">, substances can move past a </w:t>
      </w:r>
      <w:r>
        <w:rPr>
          <w:b/>
        </w:rPr>
        <w:t>semi-permeable mem</w:t>
      </w:r>
      <w:r>
        <w:rPr>
          <w:b/>
        </w:rPr>
        <w:t>brane</w:t>
      </w:r>
      <w:r>
        <w:t>, which is what all of our cells are surrounded by.  If a molecule such as water is small enough, it can pass from an area of higher concentration to an area of lower concentration. (This is the same concept you saw in diffusion!)</w:t>
      </w:r>
    </w:p>
    <w:p w:rsidR="00000000" w:rsidRDefault="001823EC">
      <w:pPr>
        <w:jc w:val="both"/>
      </w:pPr>
    </w:p>
    <w:p w:rsidR="00000000" w:rsidRDefault="001823EC">
      <w:pPr>
        <w:jc w:val="both"/>
        <w:rPr>
          <w:b/>
          <w:sz w:val="28"/>
        </w:rPr>
      </w:pPr>
      <w:r>
        <w:rPr>
          <w:b/>
          <w:sz w:val="28"/>
        </w:rPr>
        <w:t>Purpose:</w:t>
      </w:r>
    </w:p>
    <w:p w:rsidR="00000000" w:rsidRDefault="001823EC">
      <w:pPr>
        <w:jc w:val="both"/>
        <w:rPr>
          <w:b/>
        </w:rPr>
      </w:pPr>
    </w:p>
    <w:p w:rsidR="00000000" w:rsidRDefault="001823EC">
      <w:pPr>
        <w:jc w:val="both"/>
      </w:pPr>
      <w:r>
        <w:t>In the fo</w:t>
      </w:r>
      <w:r>
        <w:t>llowing experiment you will observe a number of “cells”.  They will be placed in different concentrations of solutions to see whether or not there is any movement of water (osmosis).  You will predict (form a hypothesis) what will happen in each of the “ce</w:t>
      </w:r>
      <w:r>
        <w:t xml:space="preserve">lls”, take down data, and graph your results.  You will then come to a conclusion and determine which way water moved in each situation.  </w:t>
      </w:r>
    </w:p>
    <w:p w:rsidR="00000000" w:rsidRDefault="001823EC">
      <w:pPr>
        <w:jc w:val="both"/>
      </w:pPr>
    </w:p>
    <w:p w:rsidR="00000000" w:rsidRDefault="001823EC">
      <w:pPr>
        <w:jc w:val="both"/>
        <w:rPr>
          <w:b/>
          <w:sz w:val="28"/>
        </w:rPr>
      </w:pPr>
      <w:r>
        <w:rPr>
          <w:b/>
          <w:sz w:val="28"/>
        </w:rPr>
        <w:t>Procedure:</w:t>
      </w:r>
    </w:p>
    <w:p w:rsidR="00000000" w:rsidRDefault="001823EC">
      <w:pPr>
        <w:jc w:val="both"/>
      </w:pPr>
    </w:p>
    <w:p w:rsidR="00000000" w:rsidRDefault="001823EC">
      <w:pPr>
        <w:pStyle w:val="Heading1"/>
      </w:pPr>
      <w:r>
        <w:t>Day 1 ______________</w:t>
      </w:r>
    </w:p>
    <w:p w:rsidR="00000000" w:rsidRDefault="001823EC">
      <w:pPr>
        <w:numPr>
          <w:ilvl w:val="0"/>
          <w:numId w:val="1"/>
        </w:numPr>
        <w:jc w:val="both"/>
      </w:pPr>
      <w:r>
        <w:t>Take 5 dialysis bags (semi-permeable membrane) that have been soaking in water.  Ti</w:t>
      </w:r>
      <w:r>
        <w:t>e a piece of string at one end.</w:t>
      </w:r>
    </w:p>
    <w:p w:rsidR="00000000" w:rsidRDefault="001823EC">
      <w:pPr>
        <w:numPr>
          <w:ilvl w:val="0"/>
          <w:numId w:val="1"/>
        </w:numPr>
        <w:jc w:val="both"/>
      </w:pPr>
      <w:r>
        <w:t xml:space="preserve"> Filled each with the following, using a </w:t>
      </w:r>
      <w:proofErr w:type="spellStart"/>
      <w:r>
        <w:t>pipet</w:t>
      </w:r>
      <w:proofErr w:type="spellEnd"/>
      <w:r>
        <w:t>:</w:t>
      </w:r>
    </w:p>
    <w:p w:rsidR="00000000" w:rsidRDefault="001823EC">
      <w:pPr>
        <w:numPr>
          <w:ilvl w:val="1"/>
          <w:numId w:val="1"/>
        </w:numPr>
        <w:jc w:val="both"/>
      </w:pPr>
      <w:r>
        <w:t xml:space="preserve">20 </w:t>
      </w:r>
      <w:proofErr w:type="spellStart"/>
      <w:r>
        <w:t>mL</w:t>
      </w:r>
      <w:proofErr w:type="spellEnd"/>
      <w:r>
        <w:t xml:space="preserve"> of distilled water</w:t>
      </w:r>
    </w:p>
    <w:p w:rsidR="00000000" w:rsidRDefault="001823EC">
      <w:pPr>
        <w:numPr>
          <w:ilvl w:val="1"/>
          <w:numId w:val="1"/>
        </w:numPr>
        <w:jc w:val="both"/>
      </w:pPr>
      <w:r>
        <w:t xml:space="preserve">20 </w:t>
      </w:r>
      <w:proofErr w:type="spellStart"/>
      <w:proofErr w:type="gramStart"/>
      <w:r>
        <w:t>mL</w:t>
      </w:r>
      <w:proofErr w:type="spellEnd"/>
      <w:r>
        <w:t xml:space="preserve">  of</w:t>
      </w:r>
      <w:proofErr w:type="gramEnd"/>
      <w:r>
        <w:t xml:space="preserve"> 0.2 M sucrose (table sugar)</w:t>
      </w:r>
    </w:p>
    <w:p w:rsidR="00000000" w:rsidRDefault="001823EC">
      <w:pPr>
        <w:numPr>
          <w:ilvl w:val="1"/>
          <w:numId w:val="1"/>
        </w:numPr>
        <w:jc w:val="both"/>
      </w:pPr>
      <w:r>
        <w:t xml:space="preserve">20 </w:t>
      </w:r>
      <w:proofErr w:type="spellStart"/>
      <w:r>
        <w:t>mL</w:t>
      </w:r>
      <w:proofErr w:type="spellEnd"/>
      <w:r>
        <w:t xml:space="preserve"> of 0.4 M sucrose</w:t>
      </w:r>
    </w:p>
    <w:p w:rsidR="00000000" w:rsidRDefault="001823EC">
      <w:pPr>
        <w:numPr>
          <w:ilvl w:val="1"/>
          <w:numId w:val="1"/>
        </w:numPr>
        <w:jc w:val="both"/>
      </w:pPr>
      <w:r>
        <w:t xml:space="preserve">20 </w:t>
      </w:r>
      <w:proofErr w:type="spellStart"/>
      <w:r>
        <w:t>mL</w:t>
      </w:r>
      <w:proofErr w:type="spellEnd"/>
      <w:r>
        <w:t xml:space="preserve"> of 0.6 M sucrose</w:t>
      </w:r>
    </w:p>
    <w:p w:rsidR="00000000" w:rsidRDefault="001823EC">
      <w:pPr>
        <w:numPr>
          <w:ilvl w:val="1"/>
          <w:numId w:val="1"/>
        </w:numPr>
        <w:jc w:val="both"/>
      </w:pPr>
      <w:r>
        <w:t xml:space="preserve">20 </w:t>
      </w:r>
      <w:proofErr w:type="spellStart"/>
      <w:r>
        <w:t>mL</w:t>
      </w:r>
      <w:proofErr w:type="spellEnd"/>
      <w:r>
        <w:t xml:space="preserve"> of 0.8 M sucrose</w:t>
      </w:r>
    </w:p>
    <w:p w:rsidR="00000000" w:rsidRDefault="001823EC">
      <w:pPr>
        <w:jc w:val="both"/>
      </w:pPr>
    </w:p>
    <w:p w:rsidR="00000000" w:rsidRDefault="001823EC">
      <w:pPr>
        <w:numPr>
          <w:ilvl w:val="0"/>
          <w:numId w:val="1"/>
        </w:numPr>
        <w:jc w:val="both"/>
      </w:pPr>
      <w:r>
        <w:t>Mass each of the bags after being filled an</w:t>
      </w:r>
      <w:r>
        <w:t>d record in Table 1.</w:t>
      </w:r>
    </w:p>
    <w:p w:rsidR="00000000" w:rsidRDefault="001823EC">
      <w:pPr>
        <w:numPr>
          <w:ilvl w:val="0"/>
          <w:numId w:val="1"/>
        </w:numPr>
        <w:jc w:val="both"/>
      </w:pPr>
      <w:r>
        <w:t xml:space="preserve">Fill 5 beakers (250 </w:t>
      </w:r>
      <w:proofErr w:type="spellStart"/>
      <w:r>
        <w:t>mL</w:t>
      </w:r>
      <w:proofErr w:type="spellEnd"/>
      <w:r>
        <w:t xml:space="preserve"> size) with 150 </w:t>
      </w:r>
      <w:proofErr w:type="spellStart"/>
      <w:r>
        <w:t>mL</w:t>
      </w:r>
      <w:proofErr w:type="spellEnd"/>
      <w:r>
        <w:t xml:space="preserve"> of distilled water.  Label them with the letters a-e. </w:t>
      </w:r>
      <w:proofErr w:type="gramStart"/>
      <w:r>
        <w:t>to</w:t>
      </w:r>
      <w:proofErr w:type="gramEnd"/>
      <w:r>
        <w:t xml:space="preserve"> correspond to the bags listed above. </w:t>
      </w:r>
    </w:p>
    <w:p w:rsidR="00000000" w:rsidRDefault="001823EC">
      <w:pPr>
        <w:numPr>
          <w:ilvl w:val="0"/>
          <w:numId w:val="1"/>
        </w:numPr>
        <w:jc w:val="both"/>
      </w:pPr>
      <w:r>
        <w:t xml:space="preserve">Place each of the bags in the correct 250 </w:t>
      </w:r>
      <w:proofErr w:type="spellStart"/>
      <w:r>
        <w:t>mL</w:t>
      </w:r>
      <w:proofErr w:type="spellEnd"/>
      <w:r>
        <w:t xml:space="preserve"> beakers.  </w:t>
      </w:r>
    </w:p>
    <w:p w:rsidR="00000000" w:rsidRDefault="001823EC">
      <w:pPr>
        <w:numPr>
          <w:ilvl w:val="0"/>
          <w:numId w:val="1"/>
        </w:numPr>
        <w:jc w:val="both"/>
      </w:pPr>
      <w:r>
        <w:t>Wait for 30 minutes, remove each bag, and g</w:t>
      </w:r>
      <w:r>
        <w:t>ently dab the bag.</w:t>
      </w:r>
    </w:p>
    <w:p w:rsidR="00000000" w:rsidRDefault="001823EC">
      <w:pPr>
        <w:numPr>
          <w:ilvl w:val="0"/>
          <w:numId w:val="1"/>
        </w:numPr>
        <w:jc w:val="both"/>
      </w:pPr>
      <w:r>
        <w:t>Mass each of the bags and record the data in Table 1.</w:t>
      </w:r>
    </w:p>
    <w:p w:rsidR="00000000" w:rsidRDefault="001823EC">
      <w:pPr>
        <w:numPr>
          <w:ilvl w:val="0"/>
          <w:numId w:val="1"/>
        </w:numPr>
        <w:jc w:val="both"/>
      </w:pPr>
      <w:r>
        <w:t>Return the bags to the correct beakers.  Leave for the next class, so that further data can be collected.</w:t>
      </w:r>
    </w:p>
    <w:p w:rsidR="00000000" w:rsidRDefault="001823EC">
      <w:pPr>
        <w:numPr>
          <w:ilvl w:val="0"/>
          <w:numId w:val="1"/>
        </w:numPr>
        <w:jc w:val="both"/>
      </w:pPr>
      <w:r>
        <w:t>In the classes that follow, more data will be collected and recorded.  The da</w:t>
      </w:r>
      <w:r>
        <w:t>ta will then be shared with all classes sharing the same room, so that it can later be graphed and analyzed.</w:t>
      </w:r>
    </w:p>
    <w:p w:rsidR="00000000" w:rsidRDefault="001823EC">
      <w:pPr>
        <w:jc w:val="both"/>
      </w:pPr>
    </w:p>
    <w:p w:rsidR="00000000" w:rsidRDefault="001823EC">
      <w:pPr>
        <w:jc w:val="both"/>
      </w:pPr>
    </w:p>
    <w:p w:rsidR="00000000" w:rsidRDefault="001823EC">
      <w:pPr>
        <w:pStyle w:val="Heading1"/>
      </w:pPr>
      <w:r>
        <w:t>Day 2______________</w:t>
      </w:r>
    </w:p>
    <w:p w:rsidR="00000000" w:rsidRDefault="001823EC"/>
    <w:p w:rsidR="00000000" w:rsidRDefault="001823EC">
      <w:pPr>
        <w:numPr>
          <w:ilvl w:val="0"/>
          <w:numId w:val="2"/>
        </w:numPr>
      </w:pPr>
      <w:r>
        <w:t>Record class data from other classes in Table 1 below.</w:t>
      </w:r>
    </w:p>
    <w:p w:rsidR="00000000" w:rsidRDefault="001823EC">
      <w:pPr>
        <w:numPr>
          <w:ilvl w:val="0"/>
          <w:numId w:val="2"/>
        </w:numPr>
      </w:pPr>
      <w:r>
        <w:t xml:space="preserve">Draw a graph of the data, placing time on the x-axis and mass on the </w:t>
      </w:r>
      <w:r>
        <w:t>y-axis.</w:t>
      </w:r>
    </w:p>
    <w:p w:rsidR="00000000" w:rsidRDefault="001823EC">
      <w:pPr>
        <w:numPr>
          <w:ilvl w:val="0"/>
          <w:numId w:val="2"/>
        </w:numPr>
      </w:pPr>
      <w:r>
        <w:t>You will need to use different colors of lines to record the data for each of the concentrations (for example:  red:  distilled water, blue for 0.2 M sucrose, green for 0.4 M sucrose, etc.)</w:t>
      </w:r>
    </w:p>
    <w:p w:rsidR="00000000" w:rsidRDefault="001823EC">
      <w:pPr>
        <w:pStyle w:val="Heading2"/>
        <w:ind w:left="0"/>
        <w:rPr>
          <w:b w:val="0"/>
        </w:rPr>
      </w:pPr>
    </w:p>
    <w:p w:rsidR="00000000" w:rsidRDefault="001823EC">
      <w:pPr>
        <w:pStyle w:val="Heading2"/>
        <w:ind w:left="0"/>
        <w:rPr>
          <w:b w:val="0"/>
          <w:sz w:val="28"/>
        </w:rPr>
      </w:pPr>
    </w:p>
    <w:p w:rsidR="00000000" w:rsidRDefault="001823EC">
      <w:pPr>
        <w:pStyle w:val="Heading2"/>
        <w:ind w:left="0"/>
      </w:pPr>
      <w:r>
        <w:rPr>
          <w:sz w:val="28"/>
        </w:rPr>
        <w:t>Data collection:</w:t>
      </w:r>
    </w:p>
    <w:p w:rsidR="00000000" w:rsidRDefault="001823EC">
      <w:pPr>
        <w:ind w:left="360"/>
      </w:pPr>
    </w:p>
    <w:p w:rsidR="00000000" w:rsidRDefault="001823EC">
      <w:pPr>
        <w:ind w:left="360"/>
      </w:pPr>
      <w:r>
        <w:rPr>
          <w:b/>
          <w:sz w:val="28"/>
        </w:rPr>
        <w:t>Table 1:</w:t>
      </w:r>
      <w:r>
        <w:t xml:space="preserve"> </w:t>
      </w:r>
      <w:r>
        <w:rPr>
          <w:b/>
          <w:sz w:val="28"/>
        </w:rPr>
        <w:t>Change in mass of dialysis ba</w:t>
      </w:r>
      <w:r>
        <w:rPr>
          <w:b/>
          <w:sz w:val="28"/>
        </w:rPr>
        <w:t>gs due to osmosis</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1260"/>
        <w:gridCol w:w="1260"/>
        <w:gridCol w:w="1265"/>
        <w:gridCol w:w="1204"/>
        <w:gridCol w:w="1204"/>
        <w:gridCol w:w="1367"/>
      </w:tblGrid>
      <w:tr w:rsidR="00000000">
        <w:tblPrEx>
          <w:tblCellMar>
            <w:top w:w="0" w:type="dxa"/>
            <w:bottom w:w="0" w:type="dxa"/>
          </w:tblCellMar>
        </w:tblPrEx>
        <w:tc>
          <w:tcPr>
            <w:tcW w:w="1098" w:type="dxa"/>
          </w:tcPr>
          <w:p w:rsidR="00000000" w:rsidRDefault="001823EC">
            <w:r>
              <w:t xml:space="preserve">Dialysis bag </w:t>
            </w:r>
          </w:p>
        </w:tc>
        <w:tc>
          <w:tcPr>
            <w:tcW w:w="1260" w:type="dxa"/>
          </w:tcPr>
          <w:p w:rsidR="00000000" w:rsidRDefault="001823EC">
            <w:r>
              <w:t xml:space="preserve">Mass </w:t>
            </w:r>
          </w:p>
          <w:p w:rsidR="00000000" w:rsidRDefault="001823EC">
            <w:r>
              <w:t>(</w:t>
            </w:r>
            <w:proofErr w:type="gramStart"/>
            <w:r>
              <w:t>grams</w:t>
            </w:r>
            <w:proofErr w:type="gramEnd"/>
            <w:r>
              <w:t xml:space="preserve">) </w:t>
            </w:r>
          </w:p>
          <w:p w:rsidR="00000000" w:rsidRDefault="001823EC"/>
          <w:p w:rsidR="00000000" w:rsidRDefault="001823EC">
            <w:r>
              <w:t>Beginning</w:t>
            </w:r>
          </w:p>
        </w:tc>
        <w:tc>
          <w:tcPr>
            <w:tcW w:w="1260" w:type="dxa"/>
          </w:tcPr>
          <w:p w:rsidR="00000000" w:rsidRDefault="001823EC">
            <w:r>
              <w:t xml:space="preserve">Mass </w:t>
            </w:r>
          </w:p>
          <w:p w:rsidR="00000000" w:rsidRDefault="001823EC">
            <w:r>
              <w:t>(</w:t>
            </w:r>
            <w:proofErr w:type="gramStart"/>
            <w:r>
              <w:t>grams</w:t>
            </w:r>
            <w:proofErr w:type="gramEnd"/>
            <w:r>
              <w:t>)</w:t>
            </w:r>
          </w:p>
          <w:p w:rsidR="00000000" w:rsidRDefault="001823EC"/>
          <w:p w:rsidR="00000000" w:rsidRDefault="001823EC">
            <w:r>
              <w:t>(</w:t>
            </w:r>
            <w:proofErr w:type="gramStart"/>
            <w:r>
              <w:t>mod</w:t>
            </w:r>
            <w:proofErr w:type="gramEnd"/>
            <w:r>
              <w:t xml:space="preserve"> 1-2)</w:t>
            </w:r>
          </w:p>
        </w:tc>
        <w:tc>
          <w:tcPr>
            <w:tcW w:w="1265" w:type="dxa"/>
          </w:tcPr>
          <w:p w:rsidR="00000000" w:rsidRDefault="001823EC">
            <w:r>
              <w:t xml:space="preserve">Mass </w:t>
            </w:r>
          </w:p>
          <w:p w:rsidR="00000000" w:rsidRDefault="001823EC">
            <w:r>
              <w:t>(</w:t>
            </w:r>
            <w:proofErr w:type="gramStart"/>
            <w:r>
              <w:t>grams</w:t>
            </w:r>
            <w:proofErr w:type="gramEnd"/>
            <w:r>
              <w:t>)</w:t>
            </w:r>
          </w:p>
          <w:p w:rsidR="00000000" w:rsidRDefault="001823EC"/>
          <w:p w:rsidR="00000000" w:rsidRDefault="001823EC">
            <w:r>
              <w:t>(</w:t>
            </w:r>
            <w:proofErr w:type="gramStart"/>
            <w:r>
              <w:t>mod</w:t>
            </w:r>
            <w:proofErr w:type="gramEnd"/>
            <w:r>
              <w:t xml:space="preserve"> 3-4)</w:t>
            </w:r>
          </w:p>
        </w:tc>
        <w:tc>
          <w:tcPr>
            <w:tcW w:w="1204" w:type="dxa"/>
          </w:tcPr>
          <w:p w:rsidR="00000000" w:rsidRDefault="001823EC">
            <w:r>
              <w:t xml:space="preserve">Mass </w:t>
            </w:r>
          </w:p>
          <w:p w:rsidR="00000000" w:rsidRDefault="001823EC">
            <w:r>
              <w:t>(</w:t>
            </w:r>
            <w:proofErr w:type="gramStart"/>
            <w:r>
              <w:t>grams</w:t>
            </w:r>
            <w:proofErr w:type="gramEnd"/>
            <w:r>
              <w:t>)</w:t>
            </w:r>
          </w:p>
          <w:p w:rsidR="00000000" w:rsidRDefault="001823EC"/>
          <w:p w:rsidR="00000000" w:rsidRDefault="001823EC">
            <w:r>
              <w:t>(</w:t>
            </w:r>
            <w:proofErr w:type="gramStart"/>
            <w:r>
              <w:t>mod</w:t>
            </w:r>
            <w:proofErr w:type="gramEnd"/>
            <w:r>
              <w:t xml:space="preserve"> 5-6)</w:t>
            </w:r>
          </w:p>
        </w:tc>
        <w:tc>
          <w:tcPr>
            <w:tcW w:w="1204" w:type="dxa"/>
          </w:tcPr>
          <w:p w:rsidR="00000000" w:rsidRDefault="001823EC">
            <w:r>
              <w:t xml:space="preserve">Mass </w:t>
            </w:r>
          </w:p>
          <w:p w:rsidR="00000000" w:rsidRDefault="001823EC">
            <w:r>
              <w:t>(</w:t>
            </w:r>
            <w:proofErr w:type="gramStart"/>
            <w:r>
              <w:t>grams</w:t>
            </w:r>
            <w:proofErr w:type="gramEnd"/>
            <w:r>
              <w:t>)</w:t>
            </w:r>
          </w:p>
          <w:p w:rsidR="00000000" w:rsidRDefault="001823EC"/>
          <w:p w:rsidR="00000000" w:rsidRDefault="001823EC">
            <w:r>
              <w:t>(</w:t>
            </w:r>
            <w:proofErr w:type="gramStart"/>
            <w:r>
              <w:t>mod</w:t>
            </w:r>
            <w:proofErr w:type="gramEnd"/>
            <w:r>
              <w:t xml:space="preserve"> 7-8)</w:t>
            </w:r>
          </w:p>
        </w:tc>
        <w:tc>
          <w:tcPr>
            <w:tcW w:w="1367" w:type="dxa"/>
          </w:tcPr>
          <w:p w:rsidR="00000000" w:rsidRDefault="001823EC">
            <w:r>
              <w:t xml:space="preserve">Mass </w:t>
            </w:r>
          </w:p>
          <w:p w:rsidR="00000000" w:rsidRDefault="001823EC">
            <w:r>
              <w:t>(</w:t>
            </w:r>
            <w:proofErr w:type="gramStart"/>
            <w:r>
              <w:t>grams</w:t>
            </w:r>
            <w:proofErr w:type="gramEnd"/>
            <w:r>
              <w:t>)</w:t>
            </w:r>
          </w:p>
          <w:p w:rsidR="00000000" w:rsidRDefault="001823EC"/>
          <w:p w:rsidR="00000000" w:rsidRDefault="001823EC">
            <w:r>
              <w:t>(</w:t>
            </w:r>
            <w:proofErr w:type="gramStart"/>
            <w:r>
              <w:t>mod</w:t>
            </w:r>
            <w:proofErr w:type="gramEnd"/>
            <w:r>
              <w:t xml:space="preserve"> 9-10)</w:t>
            </w:r>
          </w:p>
        </w:tc>
      </w:tr>
      <w:tr w:rsidR="00000000">
        <w:tblPrEx>
          <w:tblCellMar>
            <w:top w:w="0" w:type="dxa"/>
            <w:bottom w:w="0" w:type="dxa"/>
          </w:tblCellMar>
        </w:tblPrEx>
        <w:tc>
          <w:tcPr>
            <w:tcW w:w="1098" w:type="dxa"/>
          </w:tcPr>
          <w:p w:rsidR="00000000" w:rsidRDefault="001823EC">
            <w:r>
              <w:t>Distilled water</w:t>
            </w:r>
          </w:p>
          <w:p w:rsidR="00000000" w:rsidRDefault="001823EC"/>
        </w:tc>
        <w:tc>
          <w:tcPr>
            <w:tcW w:w="1260" w:type="dxa"/>
          </w:tcPr>
          <w:p w:rsidR="00000000" w:rsidRDefault="001823EC"/>
        </w:tc>
        <w:tc>
          <w:tcPr>
            <w:tcW w:w="1260" w:type="dxa"/>
          </w:tcPr>
          <w:p w:rsidR="00000000" w:rsidRDefault="001823EC"/>
        </w:tc>
        <w:tc>
          <w:tcPr>
            <w:tcW w:w="1265" w:type="dxa"/>
          </w:tcPr>
          <w:p w:rsidR="00000000" w:rsidRDefault="001823EC"/>
        </w:tc>
        <w:tc>
          <w:tcPr>
            <w:tcW w:w="1204" w:type="dxa"/>
          </w:tcPr>
          <w:p w:rsidR="00000000" w:rsidRDefault="001823EC"/>
        </w:tc>
        <w:tc>
          <w:tcPr>
            <w:tcW w:w="1204" w:type="dxa"/>
          </w:tcPr>
          <w:p w:rsidR="00000000" w:rsidRDefault="001823EC"/>
        </w:tc>
        <w:tc>
          <w:tcPr>
            <w:tcW w:w="1367" w:type="dxa"/>
          </w:tcPr>
          <w:p w:rsidR="00000000" w:rsidRDefault="001823EC"/>
          <w:p w:rsidR="00000000" w:rsidRDefault="001823EC"/>
        </w:tc>
      </w:tr>
      <w:tr w:rsidR="00000000">
        <w:tblPrEx>
          <w:tblCellMar>
            <w:top w:w="0" w:type="dxa"/>
            <w:bottom w:w="0" w:type="dxa"/>
          </w:tblCellMar>
        </w:tblPrEx>
        <w:tc>
          <w:tcPr>
            <w:tcW w:w="1098" w:type="dxa"/>
          </w:tcPr>
          <w:p w:rsidR="00000000" w:rsidRDefault="001823EC">
            <w:r>
              <w:t>0.2 M sucrose</w:t>
            </w:r>
          </w:p>
          <w:p w:rsidR="00000000" w:rsidRDefault="001823EC"/>
        </w:tc>
        <w:tc>
          <w:tcPr>
            <w:tcW w:w="1260" w:type="dxa"/>
          </w:tcPr>
          <w:p w:rsidR="00000000" w:rsidRDefault="001823EC"/>
        </w:tc>
        <w:tc>
          <w:tcPr>
            <w:tcW w:w="1260" w:type="dxa"/>
          </w:tcPr>
          <w:p w:rsidR="00000000" w:rsidRDefault="001823EC"/>
        </w:tc>
        <w:tc>
          <w:tcPr>
            <w:tcW w:w="1265" w:type="dxa"/>
          </w:tcPr>
          <w:p w:rsidR="00000000" w:rsidRDefault="001823EC"/>
        </w:tc>
        <w:tc>
          <w:tcPr>
            <w:tcW w:w="1204" w:type="dxa"/>
          </w:tcPr>
          <w:p w:rsidR="00000000" w:rsidRDefault="001823EC"/>
        </w:tc>
        <w:tc>
          <w:tcPr>
            <w:tcW w:w="1204" w:type="dxa"/>
          </w:tcPr>
          <w:p w:rsidR="00000000" w:rsidRDefault="001823EC"/>
        </w:tc>
        <w:tc>
          <w:tcPr>
            <w:tcW w:w="1367" w:type="dxa"/>
          </w:tcPr>
          <w:p w:rsidR="00000000" w:rsidRDefault="001823EC"/>
        </w:tc>
      </w:tr>
      <w:tr w:rsidR="00000000">
        <w:tblPrEx>
          <w:tblCellMar>
            <w:top w:w="0" w:type="dxa"/>
            <w:bottom w:w="0" w:type="dxa"/>
          </w:tblCellMar>
        </w:tblPrEx>
        <w:tc>
          <w:tcPr>
            <w:tcW w:w="1098" w:type="dxa"/>
          </w:tcPr>
          <w:p w:rsidR="00000000" w:rsidRDefault="001823EC">
            <w:r>
              <w:t>0.4 M sucrose</w:t>
            </w:r>
          </w:p>
          <w:p w:rsidR="00000000" w:rsidRDefault="001823EC"/>
        </w:tc>
        <w:tc>
          <w:tcPr>
            <w:tcW w:w="1260" w:type="dxa"/>
          </w:tcPr>
          <w:p w:rsidR="00000000" w:rsidRDefault="001823EC"/>
        </w:tc>
        <w:tc>
          <w:tcPr>
            <w:tcW w:w="1260" w:type="dxa"/>
          </w:tcPr>
          <w:p w:rsidR="00000000" w:rsidRDefault="001823EC"/>
        </w:tc>
        <w:tc>
          <w:tcPr>
            <w:tcW w:w="1265" w:type="dxa"/>
          </w:tcPr>
          <w:p w:rsidR="00000000" w:rsidRDefault="001823EC"/>
        </w:tc>
        <w:tc>
          <w:tcPr>
            <w:tcW w:w="1204" w:type="dxa"/>
          </w:tcPr>
          <w:p w:rsidR="00000000" w:rsidRDefault="001823EC"/>
        </w:tc>
        <w:tc>
          <w:tcPr>
            <w:tcW w:w="1204" w:type="dxa"/>
          </w:tcPr>
          <w:p w:rsidR="00000000" w:rsidRDefault="001823EC"/>
        </w:tc>
        <w:tc>
          <w:tcPr>
            <w:tcW w:w="1367" w:type="dxa"/>
          </w:tcPr>
          <w:p w:rsidR="00000000" w:rsidRDefault="001823EC"/>
        </w:tc>
      </w:tr>
      <w:tr w:rsidR="00000000">
        <w:tblPrEx>
          <w:tblCellMar>
            <w:top w:w="0" w:type="dxa"/>
            <w:bottom w:w="0" w:type="dxa"/>
          </w:tblCellMar>
        </w:tblPrEx>
        <w:tc>
          <w:tcPr>
            <w:tcW w:w="1098" w:type="dxa"/>
          </w:tcPr>
          <w:p w:rsidR="00000000" w:rsidRDefault="001823EC">
            <w:r>
              <w:t>0.</w:t>
            </w:r>
            <w:r>
              <w:t>6 M sucrose</w:t>
            </w:r>
          </w:p>
          <w:p w:rsidR="00000000" w:rsidRDefault="001823EC"/>
        </w:tc>
        <w:tc>
          <w:tcPr>
            <w:tcW w:w="1260" w:type="dxa"/>
          </w:tcPr>
          <w:p w:rsidR="00000000" w:rsidRDefault="001823EC"/>
        </w:tc>
        <w:tc>
          <w:tcPr>
            <w:tcW w:w="1260" w:type="dxa"/>
          </w:tcPr>
          <w:p w:rsidR="00000000" w:rsidRDefault="001823EC"/>
        </w:tc>
        <w:tc>
          <w:tcPr>
            <w:tcW w:w="1265" w:type="dxa"/>
          </w:tcPr>
          <w:p w:rsidR="00000000" w:rsidRDefault="001823EC"/>
        </w:tc>
        <w:tc>
          <w:tcPr>
            <w:tcW w:w="1204" w:type="dxa"/>
          </w:tcPr>
          <w:p w:rsidR="00000000" w:rsidRDefault="001823EC"/>
        </w:tc>
        <w:tc>
          <w:tcPr>
            <w:tcW w:w="1204" w:type="dxa"/>
          </w:tcPr>
          <w:p w:rsidR="00000000" w:rsidRDefault="001823EC"/>
        </w:tc>
        <w:tc>
          <w:tcPr>
            <w:tcW w:w="1367" w:type="dxa"/>
          </w:tcPr>
          <w:p w:rsidR="00000000" w:rsidRDefault="001823EC"/>
        </w:tc>
      </w:tr>
      <w:tr w:rsidR="00000000">
        <w:tblPrEx>
          <w:tblCellMar>
            <w:top w:w="0" w:type="dxa"/>
            <w:bottom w:w="0" w:type="dxa"/>
          </w:tblCellMar>
        </w:tblPrEx>
        <w:tc>
          <w:tcPr>
            <w:tcW w:w="1098" w:type="dxa"/>
          </w:tcPr>
          <w:p w:rsidR="00000000" w:rsidRDefault="001823EC">
            <w:r>
              <w:t>0.8 M sucrose</w:t>
            </w:r>
          </w:p>
          <w:p w:rsidR="00000000" w:rsidRDefault="001823EC"/>
        </w:tc>
        <w:tc>
          <w:tcPr>
            <w:tcW w:w="1260" w:type="dxa"/>
          </w:tcPr>
          <w:p w:rsidR="00000000" w:rsidRDefault="001823EC"/>
        </w:tc>
        <w:tc>
          <w:tcPr>
            <w:tcW w:w="1260" w:type="dxa"/>
          </w:tcPr>
          <w:p w:rsidR="00000000" w:rsidRDefault="001823EC"/>
        </w:tc>
        <w:tc>
          <w:tcPr>
            <w:tcW w:w="1265" w:type="dxa"/>
          </w:tcPr>
          <w:p w:rsidR="00000000" w:rsidRDefault="001823EC"/>
        </w:tc>
        <w:tc>
          <w:tcPr>
            <w:tcW w:w="1204" w:type="dxa"/>
          </w:tcPr>
          <w:p w:rsidR="00000000" w:rsidRDefault="001823EC"/>
        </w:tc>
        <w:tc>
          <w:tcPr>
            <w:tcW w:w="1204" w:type="dxa"/>
          </w:tcPr>
          <w:p w:rsidR="00000000" w:rsidRDefault="001823EC"/>
        </w:tc>
        <w:tc>
          <w:tcPr>
            <w:tcW w:w="1367" w:type="dxa"/>
          </w:tcPr>
          <w:p w:rsidR="00000000" w:rsidRDefault="001823EC"/>
        </w:tc>
      </w:tr>
    </w:tbl>
    <w:p w:rsidR="00000000" w:rsidRDefault="001823EC">
      <w:pPr>
        <w:ind w:left="360"/>
      </w:pPr>
    </w:p>
    <w:p w:rsidR="00000000" w:rsidRDefault="001823EC">
      <w:pPr>
        <w:ind w:left="360"/>
      </w:pPr>
    </w:p>
    <w:p w:rsidR="001823EC" w:rsidRDefault="001823EC">
      <w:pPr>
        <w:ind w:left="360"/>
      </w:pPr>
    </w:p>
    <w:p w:rsidR="001823EC" w:rsidRDefault="001823EC">
      <w:pPr>
        <w:ind w:left="360"/>
      </w:pPr>
    </w:p>
    <w:p w:rsidR="001823EC" w:rsidRDefault="001823EC">
      <w:pPr>
        <w:ind w:left="360"/>
      </w:pPr>
    </w:p>
    <w:p w:rsidR="00000000" w:rsidRDefault="001823EC">
      <w:pPr>
        <w:ind w:left="360"/>
      </w:pPr>
    </w:p>
    <w:p w:rsidR="00000000" w:rsidRDefault="001823EC">
      <w:pPr>
        <w:rPr>
          <w:b/>
          <w:sz w:val="28"/>
        </w:rPr>
      </w:pPr>
      <w:r>
        <w:rPr>
          <w:b/>
          <w:sz w:val="28"/>
        </w:rPr>
        <w:t>Graph:   Your teacher will supply the graph paper</w:t>
      </w:r>
    </w:p>
    <w:p w:rsidR="00000000" w:rsidRDefault="001823EC">
      <w:pPr>
        <w:rPr>
          <w:b/>
          <w:sz w:val="28"/>
        </w:rPr>
      </w:pPr>
      <w:r>
        <w:rPr>
          <w:b/>
          <w:sz w:val="28"/>
        </w:rPr>
        <w:t>Analysis:</w:t>
      </w:r>
    </w:p>
    <w:p w:rsidR="00000000" w:rsidRDefault="001823EC">
      <w:pPr>
        <w:ind w:left="360"/>
      </w:pPr>
    </w:p>
    <w:p w:rsidR="00000000" w:rsidRDefault="001823EC">
      <w:pPr>
        <w:ind w:left="360"/>
      </w:pPr>
    </w:p>
    <w:p w:rsidR="00000000" w:rsidRDefault="001823EC">
      <w:pPr>
        <w:ind w:left="360"/>
        <w:rPr>
          <w:b/>
          <w:sz w:val="28"/>
        </w:rPr>
      </w:pPr>
      <w:r>
        <w:rPr>
          <w:b/>
          <w:sz w:val="28"/>
        </w:rPr>
        <w:t>What’s in the bag?</w:t>
      </w:r>
    </w:p>
    <w:p w:rsidR="00000000" w:rsidRDefault="001823EC">
      <w:pPr>
        <w:ind w:left="360"/>
        <w:rPr>
          <w:b/>
          <w:sz w:val="28"/>
        </w:rPr>
      </w:pPr>
    </w:p>
    <w:p w:rsidR="00000000" w:rsidRDefault="001823EC">
      <w:pPr>
        <w:pStyle w:val="Heading2"/>
        <w:rPr>
          <w:sz w:val="28"/>
        </w:rPr>
      </w:pPr>
      <w:r>
        <w:rPr>
          <w:sz w:val="28"/>
        </w:rPr>
        <w:t>Table 1:  Change in mass of dialysis bags due to osmosis</w:t>
      </w:r>
    </w:p>
    <w:p w:rsidR="00000000" w:rsidRDefault="001823EC">
      <w:pPr>
        <w:ind w:left="360"/>
        <w:rPr>
          <w:b/>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1260"/>
        <w:gridCol w:w="1260"/>
        <w:gridCol w:w="1265"/>
        <w:gridCol w:w="1204"/>
        <w:gridCol w:w="1204"/>
        <w:gridCol w:w="1367"/>
      </w:tblGrid>
      <w:tr w:rsidR="00000000">
        <w:tblPrEx>
          <w:tblCellMar>
            <w:top w:w="0" w:type="dxa"/>
            <w:bottom w:w="0" w:type="dxa"/>
          </w:tblCellMar>
        </w:tblPrEx>
        <w:tc>
          <w:tcPr>
            <w:tcW w:w="1098" w:type="dxa"/>
          </w:tcPr>
          <w:p w:rsidR="00000000" w:rsidRDefault="001823EC">
            <w:r>
              <w:t xml:space="preserve">Dialysis bag </w:t>
            </w:r>
          </w:p>
        </w:tc>
        <w:tc>
          <w:tcPr>
            <w:tcW w:w="1260" w:type="dxa"/>
          </w:tcPr>
          <w:p w:rsidR="00000000" w:rsidRDefault="001823EC">
            <w:r>
              <w:t xml:space="preserve">Mass </w:t>
            </w:r>
          </w:p>
          <w:p w:rsidR="00000000" w:rsidRDefault="001823EC">
            <w:r>
              <w:t>(</w:t>
            </w:r>
            <w:proofErr w:type="gramStart"/>
            <w:r>
              <w:t>grams</w:t>
            </w:r>
            <w:proofErr w:type="gramEnd"/>
            <w:r>
              <w:t xml:space="preserve">) </w:t>
            </w:r>
          </w:p>
          <w:p w:rsidR="00000000" w:rsidRDefault="001823EC"/>
          <w:p w:rsidR="00000000" w:rsidRDefault="001823EC">
            <w:r>
              <w:t>Beginning</w:t>
            </w:r>
          </w:p>
        </w:tc>
        <w:tc>
          <w:tcPr>
            <w:tcW w:w="1260" w:type="dxa"/>
          </w:tcPr>
          <w:p w:rsidR="00000000" w:rsidRDefault="001823EC">
            <w:r>
              <w:t xml:space="preserve">Mass </w:t>
            </w:r>
          </w:p>
          <w:p w:rsidR="00000000" w:rsidRDefault="001823EC">
            <w:r>
              <w:t>(</w:t>
            </w:r>
            <w:proofErr w:type="gramStart"/>
            <w:r>
              <w:t>grams</w:t>
            </w:r>
            <w:proofErr w:type="gramEnd"/>
            <w:r>
              <w:t>)</w:t>
            </w:r>
          </w:p>
          <w:p w:rsidR="00000000" w:rsidRDefault="001823EC"/>
          <w:p w:rsidR="00000000" w:rsidRDefault="001823EC">
            <w:r>
              <w:t>(</w:t>
            </w:r>
            <w:proofErr w:type="gramStart"/>
            <w:r>
              <w:t>mod</w:t>
            </w:r>
            <w:proofErr w:type="gramEnd"/>
            <w:r>
              <w:t xml:space="preserve"> 1-2)</w:t>
            </w:r>
          </w:p>
        </w:tc>
        <w:tc>
          <w:tcPr>
            <w:tcW w:w="1265" w:type="dxa"/>
          </w:tcPr>
          <w:p w:rsidR="00000000" w:rsidRDefault="001823EC">
            <w:r>
              <w:t>Ma</w:t>
            </w:r>
            <w:r>
              <w:t xml:space="preserve">ss </w:t>
            </w:r>
          </w:p>
          <w:p w:rsidR="00000000" w:rsidRDefault="001823EC">
            <w:r>
              <w:t>(</w:t>
            </w:r>
            <w:proofErr w:type="gramStart"/>
            <w:r>
              <w:t>grams</w:t>
            </w:r>
            <w:proofErr w:type="gramEnd"/>
            <w:r>
              <w:t>)</w:t>
            </w:r>
          </w:p>
          <w:p w:rsidR="00000000" w:rsidRDefault="001823EC"/>
          <w:p w:rsidR="00000000" w:rsidRDefault="001823EC">
            <w:r>
              <w:t>(</w:t>
            </w:r>
            <w:proofErr w:type="gramStart"/>
            <w:r>
              <w:t>mod</w:t>
            </w:r>
            <w:proofErr w:type="gramEnd"/>
            <w:r>
              <w:t xml:space="preserve"> 3-4)</w:t>
            </w:r>
          </w:p>
        </w:tc>
        <w:tc>
          <w:tcPr>
            <w:tcW w:w="1204" w:type="dxa"/>
          </w:tcPr>
          <w:p w:rsidR="00000000" w:rsidRDefault="001823EC">
            <w:r>
              <w:t xml:space="preserve">Mass </w:t>
            </w:r>
          </w:p>
          <w:p w:rsidR="00000000" w:rsidRDefault="001823EC">
            <w:r>
              <w:t>(</w:t>
            </w:r>
            <w:proofErr w:type="gramStart"/>
            <w:r>
              <w:t>grams</w:t>
            </w:r>
            <w:proofErr w:type="gramEnd"/>
            <w:r>
              <w:t>)</w:t>
            </w:r>
          </w:p>
          <w:p w:rsidR="00000000" w:rsidRDefault="001823EC"/>
          <w:p w:rsidR="00000000" w:rsidRDefault="001823EC">
            <w:r>
              <w:t>(</w:t>
            </w:r>
            <w:proofErr w:type="gramStart"/>
            <w:r>
              <w:t>mod</w:t>
            </w:r>
            <w:proofErr w:type="gramEnd"/>
            <w:r>
              <w:t xml:space="preserve"> 5-6)</w:t>
            </w:r>
          </w:p>
        </w:tc>
        <w:tc>
          <w:tcPr>
            <w:tcW w:w="1204" w:type="dxa"/>
          </w:tcPr>
          <w:p w:rsidR="00000000" w:rsidRDefault="001823EC">
            <w:r>
              <w:t xml:space="preserve">Mass </w:t>
            </w:r>
          </w:p>
          <w:p w:rsidR="00000000" w:rsidRDefault="001823EC">
            <w:r>
              <w:t>(</w:t>
            </w:r>
            <w:proofErr w:type="gramStart"/>
            <w:r>
              <w:t>grams</w:t>
            </w:r>
            <w:proofErr w:type="gramEnd"/>
            <w:r>
              <w:t>)</w:t>
            </w:r>
          </w:p>
          <w:p w:rsidR="00000000" w:rsidRDefault="001823EC"/>
          <w:p w:rsidR="00000000" w:rsidRDefault="001823EC">
            <w:r>
              <w:t>(</w:t>
            </w:r>
            <w:proofErr w:type="gramStart"/>
            <w:r>
              <w:t>mod</w:t>
            </w:r>
            <w:proofErr w:type="gramEnd"/>
            <w:r>
              <w:t xml:space="preserve"> 7-8)</w:t>
            </w:r>
          </w:p>
        </w:tc>
        <w:tc>
          <w:tcPr>
            <w:tcW w:w="1367" w:type="dxa"/>
          </w:tcPr>
          <w:p w:rsidR="00000000" w:rsidRDefault="001823EC">
            <w:r>
              <w:t xml:space="preserve">Mass </w:t>
            </w:r>
          </w:p>
          <w:p w:rsidR="00000000" w:rsidRDefault="001823EC">
            <w:r>
              <w:t>(</w:t>
            </w:r>
            <w:proofErr w:type="gramStart"/>
            <w:r>
              <w:t>grams</w:t>
            </w:r>
            <w:proofErr w:type="gramEnd"/>
            <w:r>
              <w:t>)</w:t>
            </w:r>
          </w:p>
          <w:p w:rsidR="00000000" w:rsidRDefault="001823EC"/>
          <w:p w:rsidR="00000000" w:rsidRDefault="001823EC">
            <w:r>
              <w:t>(</w:t>
            </w:r>
            <w:proofErr w:type="gramStart"/>
            <w:r>
              <w:t>mod</w:t>
            </w:r>
            <w:proofErr w:type="gramEnd"/>
            <w:r>
              <w:t xml:space="preserve"> 9-10)</w:t>
            </w:r>
          </w:p>
        </w:tc>
      </w:tr>
      <w:tr w:rsidR="00000000">
        <w:tblPrEx>
          <w:tblCellMar>
            <w:top w:w="0" w:type="dxa"/>
            <w:bottom w:w="0" w:type="dxa"/>
          </w:tblCellMar>
        </w:tblPrEx>
        <w:tc>
          <w:tcPr>
            <w:tcW w:w="1098" w:type="dxa"/>
          </w:tcPr>
          <w:p w:rsidR="00000000" w:rsidRDefault="001823EC">
            <w:r>
              <w:t>Distilled water</w:t>
            </w:r>
          </w:p>
          <w:p w:rsidR="00000000" w:rsidRDefault="001823EC"/>
        </w:tc>
        <w:tc>
          <w:tcPr>
            <w:tcW w:w="1260" w:type="dxa"/>
          </w:tcPr>
          <w:p w:rsidR="00000000" w:rsidRDefault="001823EC"/>
        </w:tc>
        <w:tc>
          <w:tcPr>
            <w:tcW w:w="1260" w:type="dxa"/>
          </w:tcPr>
          <w:p w:rsidR="00000000" w:rsidRDefault="001823EC"/>
        </w:tc>
        <w:tc>
          <w:tcPr>
            <w:tcW w:w="1265" w:type="dxa"/>
          </w:tcPr>
          <w:p w:rsidR="00000000" w:rsidRDefault="001823EC"/>
        </w:tc>
        <w:tc>
          <w:tcPr>
            <w:tcW w:w="1204" w:type="dxa"/>
          </w:tcPr>
          <w:p w:rsidR="00000000" w:rsidRDefault="001823EC"/>
        </w:tc>
        <w:tc>
          <w:tcPr>
            <w:tcW w:w="1204" w:type="dxa"/>
          </w:tcPr>
          <w:p w:rsidR="00000000" w:rsidRDefault="001823EC"/>
        </w:tc>
        <w:tc>
          <w:tcPr>
            <w:tcW w:w="1367" w:type="dxa"/>
          </w:tcPr>
          <w:p w:rsidR="00000000" w:rsidRDefault="001823EC"/>
          <w:p w:rsidR="00000000" w:rsidRDefault="001823EC"/>
        </w:tc>
      </w:tr>
      <w:tr w:rsidR="00000000">
        <w:tblPrEx>
          <w:tblCellMar>
            <w:top w:w="0" w:type="dxa"/>
            <w:bottom w:w="0" w:type="dxa"/>
          </w:tblCellMar>
        </w:tblPrEx>
        <w:tc>
          <w:tcPr>
            <w:tcW w:w="1098" w:type="dxa"/>
          </w:tcPr>
          <w:p w:rsidR="00000000" w:rsidRDefault="001823EC">
            <w:r>
              <w:t>0.2 M sucrose</w:t>
            </w:r>
          </w:p>
          <w:p w:rsidR="00000000" w:rsidRDefault="001823EC"/>
        </w:tc>
        <w:tc>
          <w:tcPr>
            <w:tcW w:w="1260" w:type="dxa"/>
          </w:tcPr>
          <w:p w:rsidR="00000000" w:rsidRDefault="001823EC"/>
        </w:tc>
        <w:tc>
          <w:tcPr>
            <w:tcW w:w="1260" w:type="dxa"/>
          </w:tcPr>
          <w:p w:rsidR="00000000" w:rsidRDefault="001823EC"/>
        </w:tc>
        <w:tc>
          <w:tcPr>
            <w:tcW w:w="1265" w:type="dxa"/>
          </w:tcPr>
          <w:p w:rsidR="00000000" w:rsidRDefault="001823EC"/>
        </w:tc>
        <w:tc>
          <w:tcPr>
            <w:tcW w:w="1204" w:type="dxa"/>
          </w:tcPr>
          <w:p w:rsidR="00000000" w:rsidRDefault="001823EC"/>
        </w:tc>
        <w:tc>
          <w:tcPr>
            <w:tcW w:w="1204" w:type="dxa"/>
          </w:tcPr>
          <w:p w:rsidR="00000000" w:rsidRDefault="001823EC"/>
        </w:tc>
        <w:tc>
          <w:tcPr>
            <w:tcW w:w="1367" w:type="dxa"/>
          </w:tcPr>
          <w:p w:rsidR="00000000" w:rsidRDefault="001823EC"/>
        </w:tc>
      </w:tr>
      <w:tr w:rsidR="00000000">
        <w:tblPrEx>
          <w:tblCellMar>
            <w:top w:w="0" w:type="dxa"/>
            <w:bottom w:w="0" w:type="dxa"/>
          </w:tblCellMar>
        </w:tblPrEx>
        <w:tc>
          <w:tcPr>
            <w:tcW w:w="1098" w:type="dxa"/>
          </w:tcPr>
          <w:p w:rsidR="00000000" w:rsidRDefault="001823EC">
            <w:r>
              <w:t>0.4 M sucrose</w:t>
            </w:r>
          </w:p>
          <w:p w:rsidR="00000000" w:rsidRDefault="001823EC"/>
        </w:tc>
        <w:tc>
          <w:tcPr>
            <w:tcW w:w="1260" w:type="dxa"/>
          </w:tcPr>
          <w:p w:rsidR="00000000" w:rsidRDefault="001823EC"/>
        </w:tc>
        <w:tc>
          <w:tcPr>
            <w:tcW w:w="1260" w:type="dxa"/>
          </w:tcPr>
          <w:p w:rsidR="00000000" w:rsidRDefault="001823EC"/>
        </w:tc>
        <w:tc>
          <w:tcPr>
            <w:tcW w:w="1265" w:type="dxa"/>
          </w:tcPr>
          <w:p w:rsidR="00000000" w:rsidRDefault="001823EC"/>
        </w:tc>
        <w:tc>
          <w:tcPr>
            <w:tcW w:w="1204" w:type="dxa"/>
          </w:tcPr>
          <w:p w:rsidR="00000000" w:rsidRDefault="001823EC"/>
        </w:tc>
        <w:tc>
          <w:tcPr>
            <w:tcW w:w="1204" w:type="dxa"/>
          </w:tcPr>
          <w:p w:rsidR="00000000" w:rsidRDefault="001823EC"/>
        </w:tc>
        <w:tc>
          <w:tcPr>
            <w:tcW w:w="1367" w:type="dxa"/>
          </w:tcPr>
          <w:p w:rsidR="00000000" w:rsidRDefault="001823EC"/>
        </w:tc>
      </w:tr>
      <w:tr w:rsidR="00000000">
        <w:tblPrEx>
          <w:tblCellMar>
            <w:top w:w="0" w:type="dxa"/>
            <w:bottom w:w="0" w:type="dxa"/>
          </w:tblCellMar>
        </w:tblPrEx>
        <w:tc>
          <w:tcPr>
            <w:tcW w:w="1098" w:type="dxa"/>
          </w:tcPr>
          <w:p w:rsidR="00000000" w:rsidRDefault="001823EC">
            <w:r>
              <w:t>0.6 M sucrose</w:t>
            </w:r>
          </w:p>
          <w:p w:rsidR="00000000" w:rsidRDefault="001823EC"/>
        </w:tc>
        <w:tc>
          <w:tcPr>
            <w:tcW w:w="1260" w:type="dxa"/>
          </w:tcPr>
          <w:p w:rsidR="00000000" w:rsidRDefault="001823EC"/>
        </w:tc>
        <w:tc>
          <w:tcPr>
            <w:tcW w:w="1260" w:type="dxa"/>
          </w:tcPr>
          <w:p w:rsidR="00000000" w:rsidRDefault="001823EC"/>
        </w:tc>
        <w:tc>
          <w:tcPr>
            <w:tcW w:w="1265" w:type="dxa"/>
          </w:tcPr>
          <w:p w:rsidR="00000000" w:rsidRDefault="001823EC"/>
        </w:tc>
        <w:tc>
          <w:tcPr>
            <w:tcW w:w="1204" w:type="dxa"/>
          </w:tcPr>
          <w:p w:rsidR="00000000" w:rsidRDefault="001823EC"/>
        </w:tc>
        <w:tc>
          <w:tcPr>
            <w:tcW w:w="1204" w:type="dxa"/>
          </w:tcPr>
          <w:p w:rsidR="00000000" w:rsidRDefault="001823EC"/>
        </w:tc>
        <w:tc>
          <w:tcPr>
            <w:tcW w:w="1367" w:type="dxa"/>
          </w:tcPr>
          <w:p w:rsidR="00000000" w:rsidRDefault="001823EC"/>
        </w:tc>
      </w:tr>
      <w:tr w:rsidR="00000000">
        <w:tblPrEx>
          <w:tblCellMar>
            <w:top w:w="0" w:type="dxa"/>
            <w:bottom w:w="0" w:type="dxa"/>
          </w:tblCellMar>
        </w:tblPrEx>
        <w:tc>
          <w:tcPr>
            <w:tcW w:w="1098" w:type="dxa"/>
          </w:tcPr>
          <w:p w:rsidR="00000000" w:rsidRDefault="001823EC">
            <w:r>
              <w:t>0.8 M sucrose</w:t>
            </w:r>
          </w:p>
          <w:p w:rsidR="00000000" w:rsidRDefault="001823EC"/>
        </w:tc>
        <w:tc>
          <w:tcPr>
            <w:tcW w:w="1260" w:type="dxa"/>
          </w:tcPr>
          <w:p w:rsidR="00000000" w:rsidRDefault="001823EC"/>
        </w:tc>
        <w:tc>
          <w:tcPr>
            <w:tcW w:w="1260" w:type="dxa"/>
          </w:tcPr>
          <w:p w:rsidR="00000000" w:rsidRDefault="001823EC"/>
        </w:tc>
        <w:tc>
          <w:tcPr>
            <w:tcW w:w="1265" w:type="dxa"/>
          </w:tcPr>
          <w:p w:rsidR="00000000" w:rsidRDefault="001823EC"/>
        </w:tc>
        <w:tc>
          <w:tcPr>
            <w:tcW w:w="1204" w:type="dxa"/>
          </w:tcPr>
          <w:p w:rsidR="00000000" w:rsidRDefault="001823EC"/>
        </w:tc>
        <w:tc>
          <w:tcPr>
            <w:tcW w:w="1204" w:type="dxa"/>
          </w:tcPr>
          <w:p w:rsidR="00000000" w:rsidRDefault="001823EC"/>
        </w:tc>
        <w:tc>
          <w:tcPr>
            <w:tcW w:w="1367" w:type="dxa"/>
          </w:tcPr>
          <w:p w:rsidR="00000000" w:rsidRDefault="001823EC"/>
        </w:tc>
      </w:tr>
    </w:tbl>
    <w:p w:rsidR="001823EC" w:rsidRDefault="001823EC">
      <w:pPr>
        <w:ind w:left="360"/>
      </w:pPr>
    </w:p>
    <w:sectPr w:rsidR="001823E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E56B57"/>
    <w:multiLevelType w:val="hybridMultilevel"/>
    <w:tmpl w:val="D26061C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740A6ACE"/>
    <w:multiLevelType w:val="hybridMultilevel"/>
    <w:tmpl w:val="17A45546"/>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rsids>
    <w:rsidRoot w:val="001823EC"/>
    <w:rsid w:val="001823EC"/>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jc w:val="both"/>
      <w:outlineLvl w:val="0"/>
    </w:pPr>
    <w:rPr>
      <w:b/>
    </w:rPr>
  </w:style>
  <w:style w:type="paragraph" w:styleId="Heading2">
    <w:name w:val="heading 2"/>
    <w:basedOn w:val="Normal"/>
    <w:next w:val="Normal"/>
    <w:qFormat/>
    <w:pPr>
      <w:keepNext/>
      <w:ind w:left="360"/>
      <w:outlineLvl w:val="1"/>
    </w:pPr>
    <w:rPr>
      <w:b/>
    </w:rPr>
  </w:style>
  <w:style w:type="character" w:default="1" w:styleId="DefaultParagraphFont">
    <w:name w:val="Default Paragraph Fon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546</Words>
  <Characters>3116</Characters>
  <Application>Microsoft Macintosh Word</Application>
  <DocSecurity>0</DocSecurity>
  <Lines>25</Lines>
  <Paragraphs>6</Paragraphs>
  <ScaleCrop>false</ScaleCrop>
  <Company>Glenbrook South High School</Company>
  <LinksUpToDate>false</LinksUpToDate>
  <CharactersWithSpaces>3826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What’s in the bag</dc:title>
  <dc:subject/>
  <dc:creator>admin_dist</dc:creator>
  <cp:keywords/>
  <cp:lastModifiedBy>admin_dist</cp:lastModifiedBy>
  <cp:revision>1</cp:revision>
  <dcterms:created xsi:type="dcterms:W3CDTF">2009-11-15T17:26:00Z</dcterms:created>
  <dcterms:modified xsi:type="dcterms:W3CDTF">2009-11-15T17:27:00Z</dcterms:modified>
</cp:coreProperties>
</file>